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08" w:rsidRPr="00607508" w:rsidRDefault="00607508" w:rsidP="00607508">
      <w:pPr>
        <w:widowControl w:val="0"/>
        <w:spacing w:after="0" w:line="257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7508">
        <w:rPr>
          <w:rFonts w:ascii="Times New Roman" w:hAnsi="Times New Roman" w:cs="Times New Roman"/>
          <w:b/>
          <w:sz w:val="24"/>
          <w:szCs w:val="24"/>
          <w:lang w:val="kk-KZ"/>
        </w:rPr>
        <w:t>ҚАЗАҚСТАН РЕСПУБЛИКАСЫ БІЛІМ ЖӘНЕ ҒЫЛЫМ МИНИСТРЛІГІ</w:t>
      </w:r>
    </w:p>
    <w:p w:rsidR="00607508" w:rsidRPr="00607508" w:rsidRDefault="00607508" w:rsidP="00607508">
      <w:pPr>
        <w:widowControl w:val="0"/>
        <w:spacing w:after="0" w:line="257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Ұлттық ғылыми</w:t>
      </w:r>
      <w:r>
        <w:rPr>
          <w:rFonts w:ascii="Times New Roman" w:hAnsi="Times New Roman" w:cs="Times New Roman"/>
          <w:b/>
          <w:sz w:val="24"/>
          <w:szCs w:val="24"/>
          <w:lang w:val="en-VU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зерттеу университеті</w:t>
      </w: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7508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География</w:t>
      </w:r>
      <w:r w:rsidRPr="00607508">
        <w:rPr>
          <w:rFonts w:ascii="Times New Roman" w:hAnsi="Times New Roman" w:cs="Times New Roman"/>
          <w:b/>
          <w:sz w:val="24"/>
          <w:szCs w:val="24"/>
          <w:lang w:val="kk-KZ"/>
        </w:rPr>
        <w:t>» факультеті</w:t>
      </w:r>
    </w:p>
    <w:p w:rsidR="00607508" w:rsidRPr="00607508" w:rsidRDefault="00607508" w:rsidP="00607508">
      <w:pPr>
        <w:widowControl w:val="0"/>
        <w:spacing w:after="0" w:line="257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750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Тұрақты даму бойынша ЮНЕСКО</w:t>
      </w:r>
      <w:r w:rsidRPr="00607508">
        <w:rPr>
          <w:rFonts w:ascii="Times New Roman" w:hAnsi="Times New Roman" w:cs="Times New Roman"/>
          <w:b/>
          <w:sz w:val="24"/>
          <w:szCs w:val="24"/>
          <w:lang w:val="kk-KZ"/>
        </w:rPr>
        <w:t>» кафедрасы</w:t>
      </w: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Default="00607508" w:rsidP="00607508">
      <w:pPr>
        <w:widowControl w:val="0"/>
        <w:spacing w:after="0" w:line="257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7508">
        <w:rPr>
          <w:rFonts w:ascii="Times New Roman" w:hAnsi="Times New Roman" w:cs="Times New Roman"/>
          <w:b/>
          <w:sz w:val="24"/>
          <w:szCs w:val="24"/>
          <w:lang w:val="kk-KZ"/>
        </w:rPr>
        <w:t>СТУДЕНТТІҢ ӨЗІНДІК ЖҰМЫСТАРЫН</w:t>
      </w:r>
    </w:p>
    <w:p w:rsidR="00607508" w:rsidRPr="00607508" w:rsidRDefault="00607508" w:rsidP="00607508">
      <w:pPr>
        <w:widowControl w:val="0"/>
        <w:spacing w:after="0" w:line="257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75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ОРЫНДАУҒА АРНАЛҒАН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ТАҚЫРЫПТАР</w:t>
      </w: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7508" w:rsidRDefault="00607508" w:rsidP="00607508">
      <w:pPr>
        <w:widowControl w:val="0"/>
        <w:spacing w:after="0" w:line="257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Default="00607508" w:rsidP="00607508">
      <w:pPr>
        <w:widowControl w:val="0"/>
        <w:spacing w:after="0" w:line="257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Default="00607508" w:rsidP="00607508">
      <w:pPr>
        <w:widowControl w:val="0"/>
        <w:spacing w:after="0" w:line="257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07508" w:rsidRPr="00607508" w:rsidRDefault="00607508" w:rsidP="00607508">
      <w:pPr>
        <w:widowControl w:val="0"/>
        <w:spacing w:after="0" w:line="257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  <w:sectPr w:rsidR="00607508" w:rsidRPr="00607508" w:rsidSect="00607508">
          <w:footerReference w:type="default" r:id="rId5"/>
          <w:headerReference w:type="first" r:id="rId6"/>
          <w:footerReference w:type="first" r:id="rId7"/>
          <w:pgSz w:w="11906" w:h="16838"/>
          <w:pgMar w:top="1134" w:right="836" w:bottom="1134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Алматы 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607508" w:rsidRPr="00607508" w:rsidRDefault="00607508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750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СӨЖ БОЙЫНША ТАПСЫРМАНЫ ОРЫНДАУ ЖӘНЕ ӨТКІЗУ КЕСТЕСІ</w:t>
      </w:r>
    </w:p>
    <w:p w:rsidR="00607508" w:rsidRPr="00607508" w:rsidRDefault="00607508" w:rsidP="00607508">
      <w:pPr>
        <w:widowControl w:val="0"/>
        <w:spacing w:after="0" w:line="257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ҚОӘБ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5854"/>
        <w:gridCol w:w="2798"/>
      </w:tblGrid>
      <w:tr w:rsidR="00607508" w:rsidRPr="00607508" w:rsidTr="00E167CE">
        <w:trPr>
          <w:trHeight w:val="780"/>
        </w:trPr>
        <w:tc>
          <w:tcPr>
            <w:tcW w:w="1068" w:type="dxa"/>
          </w:tcPr>
          <w:p w:rsidR="00607508" w:rsidRPr="00607508" w:rsidRDefault="00607508" w:rsidP="00607508">
            <w:pPr>
              <w:widowControl w:val="0"/>
              <w:spacing w:after="0" w:line="257" w:lineRule="auto"/>
              <w:ind w:left="-42" w:right="-10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Апта-лар</w:t>
            </w:r>
          </w:p>
        </w:tc>
        <w:tc>
          <w:tcPr>
            <w:tcW w:w="5854" w:type="dxa"/>
          </w:tcPr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Тапсырмар тақырыбы</w:t>
            </w:r>
          </w:p>
        </w:tc>
        <w:tc>
          <w:tcPr>
            <w:tcW w:w="2798" w:type="dxa"/>
          </w:tcPr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Тексеру формасы</w:t>
            </w:r>
          </w:p>
        </w:tc>
      </w:tr>
      <w:tr w:rsidR="00607508" w:rsidRPr="00607508" w:rsidTr="00E167CE">
        <w:trPr>
          <w:trHeight w:val="2210"/>
        </w:trPr>
        <w:tc>
          <w:tcPr>
            <w:tcW w:w="1068" w:type="dxa"/>
          </w:tcPr>
          <w:p w:rsidR="00607508" w:rsidRPr="00607508" w:rsidRDefault="00607508" w:rsidP="00607508">
            <w:pPr>
              <w:widowControl w:val="0"/>
              <w:spacing w:after="0" w:line="257" w:lineRule="auto"/>
              <w:ind w:left="-42"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</w:t>
            </w:r>
            <w:r w:rsidRPr="00607508">
              <w:rPr>
                <w:rFonts w:ascii="Times New Roman" w:hAnsi="Times New Roman" w:cs="Times New Roman"/>
                <w:sz w:val="24"/>
                <w:szCs w:val="24"/>
              </w:rPr>
              <w:t>7 апта</w:t>
            </w:r>
          </w:p>
        </w:tc>
        <w:tc>
          <w:tcPr>
            <w:tcW w:w="5854" w:type="dxa"/>
          </w:tcPr>
          <w:p w:rsidR="00607508" w:rsidRPr="00607508" w:rsidRDefault="00607508" w:rsidP="00607508">
            <w:pPr>
              <w:widowControl w:val="0"/>
              <w:numPr>
                <w:ilvl w:val="0"/>
                <w:numId w:val="1"/>
              </w:num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қорықтары.</w:t>
            </w:r>
          </w:p>
          <w:p w:rsidR="00607508" w:rsidRPr="00607508" w:rsidRDefault="00607508" w:rsidP="00607508">
            <w:pPr>
              <w:widowControl w:val="0"/>
              <w:numPr>
                <w:ilvl w:val="0"/>
                <w:numId w:val="1"/>
              </w:num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Сирек кездесетін және жойылып бара жатқан түрлерді қорғау.</w:t>
            </w:r>
          </w:p>
          <w:p w:rsidR="00607508" w:rsidRPr="00607508" w:rsidRDefault="00607508" w:rsidP="00607508">
            <w:pPr>
              <w:widowControl w:val="0"/>
              <w:numPr>
                <w:ilvl w:val="0"/>
                <w:numId w:val="1"/>
              </w:num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ортаны қорғау және алдын алу жолдары.</w:t>
            </w:r>
          </w:p>
          <w:p w:rsidR="00607508" w:rsidRPr="00607508" w:rsidRDefault="00607508" w:rsidP="00607508">
            <w:pPr>
              <w:widowControl w:val="0"/>
              <w:numPr>
                <w:ilvl w:val="0"/>
                <w:numId w:val="1"/>
              </w:num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Ластаушы заттарды атмосфераға тастауды бақылау.</w:t>
            </w:r>
          </w:p>
          <w:p w:rsidR="00607508" w:rsidRPr="00607508" w:rsidRDefault="00607508" w:rsidP="00607508">
            <w:pPr>
              <w:widowControl w:val="0"/>
              <w:numPr>
                <w:ilvl w:val="0"/>
                <w:numId w:val="1"/>
              </w:num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Радиоактивті заттармен ластану.</w:t>
            </w:r>
          </w:p>
          <w:p w:rsidR="00607508" w:rsidRPr="00607508" w:rsidRDefault="00607508" w:rsidP="00607508">
            <w:pPr>
              <w:widowControl w:val="0"/>
              <w:numPr>
                <w:ilvl w:val="0"/>
                <w:numId w:val="1"/>
              </w:num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Пайдалы қазбаларды тиімді пайдалану.</w:t>
            </w:r>
          </w:p>
          <w:p w:rsidR="00607508" w:rsidRPr="00607508" w:rsidRDefault="00607508" w:rsidP="00607508">
            <w:pPr>
              <w:widowControl w:val="0"/>
              <w:numPr>
                <w:ilvl w:val="0"/>
                <w:numId w:val="1"/>
              </w:num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концепция мазмұны және радиоактивті қалдықтарды реттеу.</w:t>
            </w:r>
          </w:p>
        </w:tc>
        <w:tc>
          <w:tcPr>
            <w:tcW w:w="2798" w:type="dxa"/>
          </w:tcPr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 </w:t>
            </w:r>
          </w:p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жарысқа түсу</w:t>
            </w:r>
          </w:p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</w:p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 үстел</w:t>
            </w:r>
          </w:p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07508" w:rsidRPr="00607508" w:rsidTr="00E167CE">
        <w:trPr>
          <w:trHeight w:val="558"/>
        </w:trPr>
        <w:tc>
          <w:tcPr>
            <w:tcW w:w="1068" w:type="dxa"/>
          </w:tcPr>
          <w:p w:rsidR="00607508" w:rsidRPr="00607508" w:rsidRDefault="00607508" w:rsidP="00607508">
            <w:pPr>
              <w:widowControl w:val="0"/>
              <w:spacing w:after="0" w:line="257" w:lineRule="auto"/>
              <w:ind w:left="-42" w:right="-1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 w:rsidRPr="006075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апта</w:t>
            </w:r>
          </w:p>
        </w:tc>
        <w:tc>
          <w:tcPr>
            <w:tcW w:w="5854" w:type="dxa"/>
          </w:tcPr>
          <w:p w:rsidR="00607508" w:rsidRPr="00607508" w:rsidRDefault="00607508" w:rsidP="00607508">
            <w:pPr>
              <w:widowControl w:val="0"/>
              <w:numPr>
                <w:ilvl w:val="0"/>
                <w:numId w:val="1"/>
              </w:num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ресурстарына техногенді және химиялық әсерлер.</w:t>
            </w:r>
          </w:p>
          <w:p w:rsidR="00607508" w:rsidRPr="00607508" w:rsidRDefault="00607508" w:rsidP="00607508">
            <w:pPr>
              <w:widowControl w:val="0"/>
              <w:numPr>
                <w:ilvl w:val="0"/>
                <w:numId w:val="1"/>
              </w:num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Топырақ рекультивациясы және ремидациясы</w:t>
            </w:r>
          </w:p>
          <w:p w:rsidR="00607508" w:rsidRPr="00607508" w:rsidRDefault="00607508" w:rsidP="00607508">
            <w:pPr>
              <w:widowControl w:val="0"/>
              <w:numPr>
                <w:ilvl w:val="0"/>
                <w:numId w:val="1"/>
              </w:num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Биологиялық ресурстарды сақтау.</w:t>
            </w:r>
          </w:p>
          <w:p w:rsidR="00607508" w:rsidRPr="00607508" w:rsidRDefault="00607508" w:rsidP="00607508">
            <w:pPr>
              <w:widowControl w:val="0"/>
              <w:numPr>
                <w:ilvl w:val="0"/>
                <w:numId w:val="1"/>
              </w:num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биологиялық ресурстарды тиімді пайдалану.</w:t>
            </w:r>
          </w:p>
          <w:p w:rsidR="00607508" w:rsidRPr="00607508" w:rsidRDefault="00607508" w:rsidP="00607508">
            <w:pPr>
              <w:widowControl w:val="0"/>
              <w:numPr>
                <w:ilvl w:val="0"/>
                <w:numId w:val="1"/>
              </w:num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Экожүйелік әдіс. Экожүйе- биосфераның құрылымдық –функционалдық бірлігі ретінде.</w:t>
            </w:r>
          </w:p>
          <w:p w:rsidR="00607508" w:rsidRPr="00607508" w:rsidRDefault="00607508" w:rsidP="00607508">
            <w:pPr>
              <w:widowControl w:val="0"/>
              <w:numPr>
                <w:ilvl w:val="0"/>
                <w:numId w:val="1"/>
              </w:num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Биологиялық және ландшафттық әртүрлілік.</w:t>
            </w:r>
          </w:p>
          <w:p w:rsidR="00607508" w:rsidRPr="00607508" w:rsidRDefault="00607508" w:rsidP="00607508">
            <w:pPr>
              <w:widowControl w:val="0"/>
              <w:numPr>
                <w:ilvl w:val="0"/>
                <w:numId w:val="1"/>
              </w:num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Климаттың өзгеруі.</w:t>
            </w:r>
          </w:p>
          <w:p w:rsidR="00607508" w:rsidRPr="00607508" w:rsidRDefault="00607508" w:rsidP="00607508">
            <w:pPr>
              <w:widowControl w:val="0"/>
              <w:numPr>
                <w:ilvl w:val="0"/>
                <w:numId w:val="1"/>
              </w:num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Энергияны тұрақты пайдалану және өндіру</w:t>
            </w:r>
          </w:p>
        </w:tc>
        <w:tc>
          <w:tcPr>
            <w:tcW w:w="2798" w:type="dxa"/>
          </w:tcPr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баяндаманы тыңдау</w:t>
            </w:r>
          </w:p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 </w:t>
            </w:r>
          </w:p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жарысқа түсу</w:t>
            </w:r>
          </w:p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75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 үстел</w:t>
            </w:r>
          </w:p>
          <w:p w:rsidR="00607508" w:rsidRPr="00607508" w:rsidRDefault="00607508" w:rsidP="00607508">
            <w:pPr>
              <w:widowControl w:val="0"/>
              <w:spacing w:after="0" w:line="257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A17" w:rsidRPr="00607508" w:rsidRDefault="00F65A17" w:rsidP="00607508">
      <w:pPr>
        <w:widowControl w:val="0"/>
        <w:spacing w:after="0" w:line="257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sectPr w:rsidR="00F65A17" w:rsidRPr="00607508" w:rsidSect="00607508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5B" w:rsidRPr="002F2B0D" w:rsidRDefault="00607508" w:rsidP="00D646B7">
    <w:pPr>
      <w:pStyle w:val="a5"/>
      <w:tabs>
        <w:tab w:val="clear" w:pos="4680"/>
        <w:tab w:val="center" w:pos="0"/>
      </w:tabs>
      <w:rPr>
        <w:rFonts w:ascii="Times New Roman" w:hAnsi="Times New Roman"/>
        <w:lang w:val="kk-KZ"/>
      </w:rPr>
    </w:pPr>
  </w:p>
  <w:p w:rsidR="0004395B" w:rsidRDefault="006075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5B" w:rsidRDefault="00607508" w:rsidP="00D646B7">
    <w:pPr>
      <w:pStyle w:val="a5"/>
      <w:tabs>
        <w:tab w:val="clear" w:pos="4680"/>
        <w:tab w:val="clear" w:pos="9360"/>
        <w:tab w:val="left" w:pos="7878"/>
      </w:tabs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5B" w:rsidRDefault="00607508" w:rsidP="00D646B7">
    <w:pPr>
      <w:pStyle w:val="a3"/>
      <w:jc w:val="right"/>
    </w:pPr>
  </w:p>
  <w:p w:rsidR="0004395B" w:rsidRDefault="006075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A1B15"/>
    <w:multiLevelType w:val="hybridMultilevel"/>
    <w:tmpl w:val="8DC66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08"/>
    <w:rsid w:val="00607508"/>
    <w:rsid w:val="00F6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F36F"/>
  <w15:chartTrackingRefBased/>
  <w15:docId w15:val="{73D788CE-001B-4215-8AA9-BAE60803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7508"/>
  </w:style>
  <w:style w:type="paragraph" w:styleId="a5">
    <w:name w:val="footer"/>
    <w:basedOn w:val="a"/>
    <w:link w:val="a6"/>
    <w:uiPriority w:val="99"/>
    <w:semiHidden/>
    <w:unhideWhenUsed/>
    <w:rsid w:val="0060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1</cp:revision>
  <dcterms:created xsi:type="dcterms:W3CDTF">2022-10-07T16:41:00Z</dcterms:created>
  <dcterms:modified xsi:type="dcterms:W3CDTF">2022-10-07T16:52:00Z</dcterms:modified>
</cp:coreProperties>
</file>